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44" w:rsidRPr="00F86844" w:rsidRDefault="00F86844" w:rsidP="00F8684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86844">
        <w:rPr>
          <w:rFonts w:ascii="Comfortaa" w:eastAsia="Times New Roman" w:hAnsi="Comfortaa" w:cs="Arial"/>
          <w:color w:val="56509F"/>
          <w:sz w:val="53"/>
          <w:szCs w:val="53"/>
          <w:lang w:eastAsia="ru-RU"/>
        </w:rPr>
        <w:t>Інклюзивна освіта</w:t>
      </w:r>
    </w:p>
    <w:p w:rsidR="00F86844" w:rsidRPr="00F86844" w:rsidRDefault="00F86844" w:rsidP="00F86844">
      <w:pPr>
        <w:spacing w:before="75" w:after="75" w:line="240" w:lineRule="auto"/>
        <w:ind w:left="75" w:right="75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</w:p>
    <w:p w:rsidR="00F86844" w:rsidRPr="00F86844" w:rsidRDefault="00F86844" w:rsidP="00F868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876800" cy="1819275"/>
            <wp:effectExtent l="19050" t="0" r="0" b="0"/>
            <wp:docPr id="1" name="Рисунок 1" descr="https://zhuravlik.dp.ua/wp-content/uploads/2021/03/unnam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uravlik.dp.ua/wp-content/uploads/2021/03/unnam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44" w:rsidRPr="00F86844" w:rsidRDefault="00F86844" w:rsidP="00F86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anchor="Text" w:history="1">
        <w:r w:rsidRPr="00F8684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ПОРЯДОК комплектування інклюзивних груп у дошкільних навчальних 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ru-RU"/>
          </w:rPr>
          <w:t xml:space="preserve"> </w:t>
        </w:r>
        <w:r w:rsidRPr="00F8684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закладах</w:t>
        </w:r>
      </w:hyperlink>
    </w:p>
    <w:p w:rsidR="00F86844" w:rsidRPr="00F86844" w:rsidRDefault="00F86844" w:rsidP="00F86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Умови доступності закладу дошкільної освіти для навчання та виховання дітей з особливими освітніми потребами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 на рівний доступ до якісної дошкільної освіти за місцем проживання в умовах закладу – це право всіх дітей.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Концепція інклюзивної освіти відображає одну з головних демократичних ідей – усі діти є цінними й активними членами суспільства.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ЗАКОН УКРАЇНИ «ПРО ОСВІТУ» від 28.09.2017 року: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 19. </w:t>
      </w:r>
      <w:r w:rsidRPr="00F868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Освіта осіб з особливими освітніми потребами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Держава забезпечує підготовку фахівців для роботи з особами з особливими освітніми потребами на всіх рівнях освіти.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Особам з особливими освітніми потребами освіта надається на рівні з іншими особами, у тому числі шляхом створення належного фінансового, кадрового, матеріально-технічного забезпечення та забезпечення розумного пристосування, що враховує індивідуальні потреби таких осіб, визначені в індивідуальній програмі розвитку.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навчання, професійної підготовки або перепідготовки осіб з особливими освітніми потребами застосовуються види 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 форми здобуття освіти, що враховують їхні потреби та індивідуальні можливості.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 державної влади,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 та виховання осіб з особливими освітніми потребами, зокрема тими, що спричинені порушенням розвитку та інвалідністю, у закладах дошкільної, позашкільної та середньої освіти здійснюються за рахунок коштів освітніх субвенцій, державного та місцевих бюджетів, інших джерел, не заборонених законодавством, у тому числі з урахуванням потреб дитини, визначених в індивідуальній програмі розвитку.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 осіб з особливими освітніми потребами до спеціальних закладів освіти, переведення з одного типу закладу до іншого та відрахування таких осіб здійснюються у порядку, встановленому центральним органом виконавчої влади у сфері освіти і науки.</w:t>
      </w:r>
    </w:p>
    <w:p w:rsidR="00F86844" w:rsidRPr="00F86844" w:rsidRDefault="00F86844" w:rsidP="00F86844">
      <w:pPr>
        <w:numPr>
          <w:ilvl w:val="0"/>
          <w:numId w:val="1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 осіб з особливими освітніми потребами визначаються актами Кабінету Міністрів України.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 20.  </w:t>
      </w:r>
      <w:r w:rsidRPr="00F868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Інклюзивне навчання</w:t>
      </w:r>
    </w:p>
    <w:p w:rsidR="00F86844" w:rsidRPr="00F86844" w:rsidRDefault="00F86844" w:rsidP="00F86844">
      <w:pPr>
        <w:numPr>
          <w:ilvl w:val="0"/>
          <w:numId w:val="2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 освіти за потреби утворюють інклюзивні та/або спеціальні групи і класи для навчання осіб з особливими освітніми потребами. У разі звернення особи з особливими освітніми потребами або її батьків така група або клас утворюється в обов’язковому порядку.</w:t>
      </w:r>
    </w:p>
    <w:p w:rsidR="00F86844" w:rsidRPr="00F86844" w:rsidRDefault="00F86844" w:rsidP="00F86844">
      <w:pPr>
        <w:numPr>
          <w:ilvl w:val="0"/>
          <w:numId w:val="2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можливостей.</w:t>
      </w:r>
    </w:p>
    <w:p w:rsidR="00F86844" w:rsidRPr="00F86844" w:rsidRDefault="00F86844" w:rsidP="00F86844">
      <w:pPr>
        <w:numPr>
          <w:ilvl w:val="0"/>
          <w:numId w:val="2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 з порушеннями фізичного, психічного, інтелектуального розвитку і сенсорними порушеннями забезпечуються у закладах освіти допоміжними засобами для навчання.</w:t>
      </w:r>
    </w:p>
    <w:p w:rsidR="00F86844" w:rsidRPr="00F86844" w:rsidRDefault="00F86844" w:rsidP="00F86844">
      <w:pPr>
        <w:numPr>
          <w:ilvl w:val="0"/>
          <w:numId w:val="2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Особам з особливими освітніми потребами надаються психолого-педагогічні та корекційно-розвиткові послуги у порядку, визначеному центральним органом виконавчої влади у сфері освіти і науки.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Психолого-педагогічні послуги – це комплексна система заходів з організації освітнього процесу та розвитку особи з особливими освітніми потребами, що передбачені індивідуальною програмою розвитку та надаються педагогічними працівниками закладів освіти, реабілітаційних установ системи охорони здоров’я, соціального захисту, фахівцями інклюзивно-ресурсного центру.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Корекційно-розвиткові послуги (допомога) –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</w:r>
    </w:p>
    <w:p w:rsidR="00F86844" w:rsidRPr="00F86844" w:rsidRDefault="00F86844" w:rsidP="00F86844">
      <w:pPr>
        <w:numPr>
          <w:ilvl w:val="0"/>
          <w:numId w:val="3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 державної влади та органи місцевого самоврядування утворюють інклюзивно-ресурсні центри з метою забезпечення реалізації права на освіту та психолого-педагогічний супровід дітей з особливими освітніми потребами. Психолого-педагогічний супровід – це комплексна система заходів з організації освітнього процесу та розвитку дитини, передбачена індивідуальною програмою розвитку.</w:t>
      </w:r>
    </w:p>
    <w:p w:rsidR="00F86844" w:rsidRPr="00F86844" w:rsidRDefault="00F86844" w:rsidP="00F86844">
      <w:pPr>
        <w:numPr>
          <w:ilvl w:val="0"/>
          <w:numId w:val="3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Будівлі, споруди і приміщення закладів освіти повинні відповідати вимогам доступності згідно з державними будівельними нормами і стандартами.</w:t>
      </w:r>
    </w:p>
    <w:p w:rsidR="00F86844" w:rsidRPr="00F86844" w:rsidRDefault="00F86844" w:rsidP="00F86844">
      <w:pPr>
        <w:numPr>
          <w:ilvl w:val="0"/>
          <w:numId w:val="3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Проектування, будівництво та реконструкція будівель, споруд, приміщень закладів освіти здійснюються з урахуванням принципів універсального дизайну та/або розумного пристосування.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876800" cy="3657600"/>
            <wp:effectExtent l="19050" t="0" r="0" b="0"/>
            <wp:docPr id="2" name="Рисунок 2" descr="https://zhuravlik.dp.ua/wp-content/uploads/2021/03/unnam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uravlik.dp.ua/wp-content/uploads/2021/03/unnamed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Зарахування дітей з особливими освітніми потребами до груп з інклюзивною освітою відбувається в установленому порядку відповідно до висновку ІРЦ та на підставі заяви батьків.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 процес дітей з ООП здійснює команда психолого-педагогічного супроводу– група фахівців, що складається з адміністрації закладу, вихователів, асистентів вихователя, логопеда, практичного психолога, які виконують різноманітні функції з організації освітнього процесу, психолого- педагогічного супроводу, надання допоміжних послуг, що має відображення в індивідуальних програмах розвитку дитини.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b/>
          <w:bCs/>
          <w:i/>
          <w:color w:val="339966"/>
          <w:sz w:val="28"/>
          <w:szCs w:val="28"/>
          <w:lang w:eastAsia="ru-RU"/>
        </w:rPr>
        <w:t>Поради батькам, що виховують дітей з особливими освітніми потребами дошкільного віку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Батьки дітей з особливими освітніми потребами можуть користуватися усіма порадами для дітей дошкільного віку, які розміщені на сайті Міністерства освіти і науки.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Відзначаючи, що кожна дитина унікальна, ми також розуміємо, що діти з особливими освітніми потребами мають більш виражені індивідуальні потреби й особливості розвитку.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Батьки таких дітей виконують кілька функцій: функцію мами чи тата, вихователя та спеціаліста. Відповідно, у цій ситуації батькам потрібна допомога спеціалістів.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Де ж взяти спеціалістів?</w:t>
      </w:r>
    </w:p>
    <w:p w:rsidR="00F86844" w:rsidRPr="00F86844" w:rsidRDefault="00F86844" w:rsidP="00F86844">
      <w:pPr>
        <w:numPr>
          <w:ilvl w:val="0"/>
          <w:numId w:val="5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дитини з особливими освітніми потребами має бути розроблена індивідуальна програма розвитку, яку створює і відстежує команда психолого-педагогічного супроводу. Батьки можуть здійснювати онлайн-зв’язок для отримання консультації та рекомендацій щодо організації навчання вдома.</w:t>
      </w:r>
    </w:p>
    <w:tbl>
      <w:tblPr>
        <w:tblW w:w="14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2"/>
      </w:tblGrid>
      <w:tr w:rsidR="00F86844" w:rsidRPr="00F86844" w:rsidTr="00F86844">
        <w:trPr>
          <w:trHeight w:val="1146"/>
        </w:trPr>
        <w:tc>
          <w:tcPr>
            <w:tcW w:w="14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844" w:rsidRPr="00F86844" w:rsidRDefault="00F86844" w:rsidP="00F8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F8684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Наказ Міністерства освіти і науки України № 609 від 08 червня 2018 р. 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освіти».</w:t>
              </w:r>
            </w:hyperlink>
          </w:p>
        </w:tc>
      </w:tr>
    </w:tbl>
    <w:p w:rsidR="00F86844" w:rsidRPr="00F86844" w:rsidRDefault="00F86844" w:rsidP="00F86844">
      <w:pPr>
        <w:numPr>
          <w:ilvl w:val="0"/>
          <w:numId w:val="6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 у закладі дошкільної освіти немає відповідних спеціалістів, батьки можуть записатися на онлайн-консультацію з фахівцями інклюзивно-ресурсного центру (ІРЦ), де дитина проходила комплексну оцінку психолого-педагогічного розвитку.</w:t>
      </w:r>
    </w:p>
    <w:tbl>
      <w:tblPr>
        <w:tblW w:w="145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2"/>
      </w:tblGrid>
      <w:tr w:rsidR="00F86844" w:rsidRPr="00F86844" w:rsidTr="00F86844">
        <w:tc>
          <w:tcPr>
            <w:tcW w:w="144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844" w:rsidRPr="00F86844" w:rsidRDefault="00F86844" w:rsidP="00F8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n64" w:history="1">
              <w:r w:rsidRPr="00F8684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Постанова Кабінету Міністрів України №545 від 12 липня 2017 р. «Про затвердження Положення про інклюзивно-ресурсний центр» (зі внесеними змінами №617 від 22 серпня 2018 р. «Деякі питання створення ресурсних центрів підтримки інклюзивної освіти та інклюзивно-ресурсних центрів»)</w:t>
              </w:r>
            </w:hyperlink>
          </w:p>
        </w:tc>
      </w:tr>
    </w:tbl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сторінці </w:t>
      </w:r>
      <w:hyperlink r:id="rId10" w:history="1">
        <w:r w:rsidRPr="00F86844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https://ircenter.gov.ua/</w:t>
        </w:r>
      </w:hyperlink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можна знайти контакти усіх ІРЦ, які створені в Україні, і містять усю необхідну інформацію, в тому числі поради для батьків.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Використання Facebook: сторінки інклюзивно-ресурсних центрів (там батьки можуть знайти контактні телефони та електронні пошти для зв’язку зі спеціалістами ІРЦ, домовитися про онлайн-консультацію та отримати рекомендації як записатися на комплексне оцінювання після виходу з карантину).</w:t>
      </w:r>
    </w:p>
    <w:p w:rsidR="00F86844" w:rsidRPr="00F86844" w:rsidRDefault="00F86844" w:rsidP="00F86844">
      <w:pPr>
        <w:numPr>
          <w:ilvl w:val="0"/>
          <w:numId w:val="7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 важливо знати про таку установу, як ресурсний центр підтримки інклюзивної освіти, який створений в кожній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районі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є структурним підрозділом інституту післядипломної педагогічної освіти, для отримання консультативно-методичної допомоги з питань навчання дітей з особливими освітніми потребами під час карантинних обмежень у країні.</w:t>
      </w:r>
    </w:p>
    <w:tbl>
      <w:tblPr>
        <w:tblW w:w="146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7"/>
      </w:tblGrid>
      <w:tr w:rsidR="00F86844" w:rsidRPr="00F86844" w:rsidTr="00F86844">
        <w:tc>
          <w:tcPr>
            <w:tcW w:w="14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844" w:rsidRPr="00F86844" w:rsidRDefault="00F86844" w:rsidP="00F8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F8684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Постанова Кабінету Міністрів України №545 від 22 серпня 2018 р. № 617 «Деякі питання створення ресурсних центрів підтримки інклюзивної освіти та інклюзивно-ресурсних центрів»)</w:t>
              </w:r>
            </w:hyperlink>
          </w:p>
        </w:tc>
      </w:tr>
    </w:tbl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 віримо, що батьки дітей з особливими потребами не лише потребують допомоги, а й самі можуть надавати її, ділячись своїм досвідом.</w:t>
      </w:r>
    </w:p>
    <w:p w:rsidR="00F86844" w:rsidRPr="00F86844" w:rsidRDefault="00F86844" w:rsidP="00F8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Пропонуємо Вам поради  для батьків, які виховують дітей з особливими потребами, від Голови правління ГО “Родина” Маріанни Онуфрик, розроблені спільно з   </w:t>
      </w:r>
      <w:hyperlink r:id="rId12" w:history="1">
        <w:r w:rsidRPr="00F86844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UNICEF Ukraine</w:t>
        </w:r>
      </w:hyperlink>
      <w:r w:rsidRPr="00F8684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Бережіть свій ресурс.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Відмовтесь або зведіть до мінімуму діяльність, яка викликає роздратування чи пригнічення. Будьте до себе поблажливими та не звинувачуйте себе в тому, на що не впливаєте.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інклюзивними.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Якщо у вас є ще діти, не придумуйте для кожного окрему активність. У побуті та дозвіллі має бути місце інклюзивній діяльності. Можна разом поприбирати чи розважитись у спосіб, який подобається усім.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Навчайтесь у радість.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Розробіть «карантинний» графік навчання – вчителі чи спеціалісти допоможуть вам із наповненням і консультуватимуть телефоном. Якщо ж думка про заняття викликає спротив, то заберіть слово «не» з меседжу «Карантин – це не канікули». Повернете його, коли разом із дитиною вирішите, що час настав.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Використовуйте нові можливості.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Якщо дитині потрібна консультація лікаря – спершу передзвоніть, мінімізуйте відвідування закладів охорони здоров᾿я. Відеозв᾿язок дозволить передати зміни у поведінці чи здоров᾿ї дитини. Запишіть відео, якщо такий зв᾿язок наразі не доступний. Знайдіть інформацію про лікарів, які під час карантину консультують онлайн і безкоштовно:  </w:t>
      </w:r>
      <w:hyperlink r:id="rId13" w:history="1">
        <w:r w:rsidRPr="00F8684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https://bit.ly/likari_online</w:t>
        </w:r>
      </w:hyperlink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 ви не можете вийти з дому, не вистачає коштів на необхідне – звертайтеся по допомогу! Багато благодійних та громадських ініціатив можуть підтримати вас.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Уникайте сенсорних перевантажень.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Планшет чи телефон з іграми, телевізор із останніми новинами, розмови по телефону і скайпу – такий шум виведе з рівноваги будь-кого, а дитину з інвалідністю – й поготів. Мінімізуйте шум, обмежуйте сенсорні подразники. Це позитивно вплине на всіх членів родини.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 обійм!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Діти з інвалідністю, особливо ті, які мають аутизм, поведінкові розлади чи сенсорні порушення, чутливіше сприймають зміни у житті. Найкраще заспокійливе – це обійми найдорожчих. Випробуйте і на собі! Чергуйте обіймашки з тактильними знаками уваги: гладьте дитину по голові, руках, спині.</w:t>
      </w:r>
    </w:p>
    <w:p w:rsidR="00F86844" w:rsidRPr="00F86844" w:rsidRDefault="00F86844" w:rsidP="00F86844">
      <w:pPr>
        <w:numPr>
          <w:ilvl w:val="0"/>
          <w:numId w:val="8"/>
        </w:numPr>
        <w:spacing w:before="100" w:beforeAutospacing="1" w:after="100" w:afterAutospacing="1" w:line="240" w:lineRule="auto"/>
        <w:ind w:left="195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Мрійте.</w:t>
      </w:r>
      <w:r w:rsidRPr="00F86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Перебування разом дозволяє побачити – скільки всього ви досягли у розвитку дитини! Повірте у свою дитину ще більше і помрійте, якою вона буде через 10-15-25 років, якщо ви продовжите цю роботу. Намалюйте свої мрії, намітьте план «післякарантинних» активностей з їх реалізації. Робіть це не поспішаючи – у вас іще кілька тижнів попереду!</w:t>
      </w:r>
      <w:r w:rsidRPr="00F8684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10000" cy="3371850"/>
            <wp:effectExtent l="19050" t="0" r="0" b="0"/>
            <wp:docPr id="3" name="Рисунок 3" descr="https://zhuravlik.dp.ua/wp-content/uploads/2021/03/1-2-e161786577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huravlik.dp.ua/wp-content/uploads/2021/03/1-2-e16178657731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B1" w:rsidRPr="00F86844" w:rsidRDefault="007F1AB1">
      <w:pPr>
        <w:rPr>
          <w:rFonts w:ascii="Times New Roman" w:hAnsi="Times New Roman" w:cs="Times New Roman"/>
          <w:sz w:val="28"/>
          <w:szCs w:val="28"/>
        </w:rPr>
      </w:pPr>
    </w:p>
    <w:sectPr w:rsidR="007F1AB1" w:rsidRPr="00F86844" w:rsidSect="007F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forta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0DB"/>
    <w:multiLevelType w:val="multilevel"/>
    <w:tmpl w:val="2B6A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823FC"/>
    <w:multiLevelType w:val="multilevel"/>
    <w:tmpl w:val="4D3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43C3D"/>
    <w:multiLevelType w:val="multilevel"/>
    <w:tmpl w:val="58C8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A0E3E"/>
    <w:multiLevelType w:val="multilevel"/>
    <w:tmpl w:val="28AEF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D3F81"/>
    <w:multiLevelType w:val="multilevel"/>
    <w:tmpl w:val="06AC3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31F67"/>
    <w:multiLevelType w:val="multilevel"/>
    <w:tmpl w:val="C8A6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D633E"/>
    <w:multiLevelType w:val="multilevel"/>
    <w:tmpl w:val="1114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01559"/>
    <w:multiLevelType w:val="multilevel"/>
    <w:tmpl w:val="409AD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86844"/>
    <w:rsid w:val="0003499C"/>
    <w:rsid w:val="001A2C45"/>
    <w:rsid w:val="004D3BD8"/>
    <w:rsid w:val="005C62E8"/>
    <w:rsid w:val="005F3416"/>
    <w:rsid w:val="00635568"/>
    <w:rsid w:val="0064175F"/>
    <w:rsid w:val="00795452"/>
    <w:rsid w:val="007B27A2"/>
    <w:rsid w:val="007F1AB1"/>
    <w:rsid w:val="00A10CE2"/>
    <w:rsid w:val="00BE3A23"/>
    <w:rsid w:val="00C54EEB"/>
    <w:rsid w:val="00D36442"/>
    <w:rsid w:val="00DE2033"/>
    <w:rsid w:val="00E12A1C"/>
    <w:rsid w:val="00E84709"/>
    <w:rsid w:val="00F03C6D"/>
    <w:rsid w:val="00F62DE9"/>
    <w:rsid w:val="00F8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6844"/>
    <w:rPr>
      <w:color w:val="0000FF"/>
      <w:u w:val="single"/>
    </w:rPr>
  </w:style>
  <w:style w:type="character" w:styleId="a5">
    <w:name w:val="Strong"/>
    <w:basedOn w:val="a0"/>
    <w:uiPriority w:val="22"/>
    <w:qFormat/>
    <w:rsid w:val="00F86844"/>
    <w:rPr>
      <w:b/>
      <w:bCs/>
    </w:rPr>
  </w:style>
  <w:style w:type="character" w:customStyle="1" w:styleId="rvts23">
    <w:name w:val="rvts23"/>
    <w:basedOn w:val="a0"/>
    <w:rsid w:val="00F86844"/>
  </w:style>
  <w:style w:type="character" w:styleId="a6">
    <w:name w:val="Emphasis"/>
    <w:basedOn w:val="a0"/>
    <w:uiPriority w:val="20"/>
    <w:qFormat/>
    <w:rsid w:val="00F868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94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primirnogo-polozhennya-pro-komandu-psihologo-pedagogichnogo-suprovodu-ditini-z-osoblivimi-osvitnimi-potrebami-v-zakladi-zagalnoyi-serednoyi-ta-doshkilnoyi-osviti" TargetMode="External"/><Relationship Id="rId13" Type="http://schemas.openxmlformats.org/officeDocument/2006/relationships/hyperlink" Target="https://l.facebook.com/l.php?u=https%3A%2F%2Fbit.ly%2Flikari_online%3Ffbclid%3DIwAR27aMgtSDjhLfiXGmZX8KauLBsb1IJ67qVSj1NFZxA6t9y5S8HL4pNPM_g&amp;h=AT0LsHXUCTK30ytttekQoutkCEeEymrNadafqoRd5kA3NS_C2pL2E16q0pkJZDrGgUrQMVfycyvlAfYEJQVSKBpo6GvF348aA0UOEcbwBgK-BZ5erM4nceInW_78qQQcfC_gkmNW4ZKpCagbxtNq_bgDxCoKtB4LKx2xr1kAXle0ZO_cSQlVx-KeLUkVuvqz_-4DR3spytrmpao_qv-ICl4jWcGzpSvC1OZy5TUVrm8MIkW32-nXFhnqFvrzHFYE-cvRpL2sxoW7gWDni2hgx8M8QVysh1DDhx4AEB3GTwflLpIMWQk3AFko4iVOUUne4qX54mKP2_QtfsK9UhZc99KiwhcT0fA9ZjMbr9W24TQNQqc9P3OW1_1sRZMjY1_CQC9RZ8AU3JBc4qLCYMZlZ108Ip8GWoa516FBHyOq3ACY8-UtrDcA39zO0yR_fZVxVrP_lmawpWpFV9n4nypFpm3lo6aIS6sYu9Ixl5rGjy2BYYmMfDn_-0BVUFET1BKfSBtCuso2mCq4koS5US1CWLJtypBLfjOkBSeY5UftK2m7ww5xH6LehrtVpXPVw4q_us106lm8VSsGb-ASIKKe-YLa9UoG9gQlwzqqKiiUEZEpRJFeeXDHbmbCCEAaHnH09uzrG7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NICEFUkraine/?__tn__=K-R&amp;eid=ARBB9iv8QYti2CGgvSZ2ZVrXii0246zJPledhSn3qWucE3RczsDYKt66XlYU318XmWOSOho10PckThDq&amp;fref=mentions&amp;__xts__%5B0%5D=68.ARDQOM0_gHWmHirFlwpLU22SY_Am9IYY5WYBolZB3vVJu-AF_1ojC59sZ7psDj_cb_FnbvvnlkM6HFTkCFmfVFm2hDQlgeckVi9H7Y8ah8pcqQHtdlXX8E6pUTZ8plTYkdNVZM8uRaDyD8rr224Kb23ve1zJROZZ40UIQuVCT_q6Y3kv0ywuwjbh6G6BVHuTvzjOGhRkKARiz_6S8o8RI-6ty_ZhHL05ArwhQEw-HNquSwg6B9vo3dcoRmJ917WUgEDM4Rs6fa149b6qgI4QADp8IslW0LeVn508XSGLyD5cbPiB9Un7oLqXiKABnCphe3wFaJrOH_XGMNBjnu9C1YfvohvZN917nDCk1dblekdgtbkCcqeMMnXm4sE6TGm8AlCYfDbWwjYBb1b56aJ7ugXyEKX3--uzri7rFPPEIQeupWfpWct7GhEo8YfveZ8BQ_k7DYmgSaQLwWd4cYFRbm6OIGCqJ7yYRi5z1OrhDPUX95nxsSNHA-W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224-15" TargetMode="External"/><Relationship Id="rId11" Type="http://schemas.openxmlformats.org/officeDocument/2006/relationships/hyperlink" Target="https://zakon.rada.gov.ua/laws/show/617-2018-%D0%B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rcenter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17-2018-%D0%B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1842</Words>
  <Characters>10505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2021-04-08T09:55:00Z</dcterms:created>
  <dcterms:modified xsi:type="dcterms:W3CDTF">2021-04-08T10:17:00Z</dcterms:modified>
</cp:coreProperties>
</file>